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D99" w:rsidRPr="004843E6" w:rsidRDefault="00966C40" w:rsidP="00274D99">
      <w:pPr>
        <w:pStyle w:val="Piedepgina"/>
        <w:tabs>
          <w:tab w:val="clear" w:pos="4252"/>
          <w:tab w:val="clear" w:pos="8504"/>
        </w:tabs>
        <w:rPr>
          <w:sz w:val="24"/>
          <w:szCs w:val="24"/>
        </w:rPr>
      </w:pPr>
      <w:r w:rsidRPr="00966C40">
        <w:rPr>
          <w:noProof/>
          <w:lang w:val="en-US" w:eastAsia="en-US"/>
        </w:rPr>
        <w:pict>
          <v:shapetype id="_x0000_t202" coordsize="21600,21600" o:spt="202" path="m,l,21600r21600,l21600,xe">
            <v:stroke joinstyle="miter"/>
            <v:path gradientshapeok="t" o:connecttype="rect"/>
          </v:shapetype>
          <v:shape id="_x0000_s1026" type="#_x0000_t202" style="position:absolute;margin-left:100.3pt;margin-top:.45pt;width:351pt;height:102.15pt;z-index:2" stroked="f">
            <v:textbox style="mso-next-textbox:#_x0000_s1026">
              <w:txbxContent>
                <w:p w:rsidR="00274D99" w:rsidRDefault="00274D99" w:rsidP="00274D99">
                  <w:pPr>
                    <w:pStyle w:val="Ttulo1"/>
                    <w:jc w:val="center"/>
                    <w:rPr>
                      <w:i/>
                      <w:iCs/>
                      <w:sz w:val="52"/>
                    </w:rPr>
                  </w:pPr>
                  <w:r>
                    <w:rPr>
                      <w:i/>
                      <w:iCs/>
                      <w:sz w:val="52"/>
                    </w:rPr>
                    <w:t>Héctor Javier Reyes Bonilla</w:t>
                  </w:r>
                </w:p>
                <w:p w:rsidR="00274D99" w:rsidRDefault="00274D99" w:rsidP="00274D99"/>
                <w:p w:rsidR="00274D99" w:rsidRPr="00FC40CC" w:rsidRDefault="00274D99" w:rsidP="00274D99"/>
              </w:txbxContent>
            </v:textbox>
          </v:shape>
        </w:pict>
      </w:r>
      <w:r w:rsidRPr="00966C40">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alt="emblema mazatlan" style="position:absolute;margin-left:0;margin-top:-16.65pt;width:98.15pt;height:108pt;z-index:1;visibility:visible" filled="t" fillcolor="#9f3">
            <v:imagedata r:id="rId7" o:title="" blacklevel="11796f" grayscale="t" bilevel="t"/>
            <w10:wrap type="topAndBottom"/>
          </v:shape>
        </w:pict>
      </w:r>
      <w:r w:rsidR="00274D99" w:rsidRPr="004843E6">
        <w:rPr>
          <w:sz w:val="24"/>
          <w:szCs w:val="24"/>
        </w:rPr>
        <w:t>__________________________________________________________________</w:t>
      </w:r>
      <w:r w:rsidR="00274D99">
        <w:rPr>
          <w:sz w:val="24"/>
          <w:szCs w:val="24"/>
        </w:rPr>
        <w:t>_________________</w:t>
      </w:r>
    </w:p>
    <w:p w:rsidR="00274D99" w:rsidRPr="004843E6" w:rsidRDefault="00274D99" w:rsidP="00274D99">
      <w:pPr>
        <w:rPr>
          <w:sz w:val="24"/>
          <w:szCs w:val="24"/>
        </w:rPr>
      </w:pPr>
    </w:p>
    <w:p w:rsidR="00274D99" w:rsidRDefault="00274D99" w:rsidP="00274D99">
      <w:pPr>
        <w:jc w:val="center"/>
        <w:rPr>
          <w:b/>
          <w:bCs/>
          <w:sz w:val="22"/>
          <w:szCs w:val="22"/>
        </w:rPr>
      </w:pPr>
      <w:r>
        <w:rPr>
          <w:b/>
          <w:bCs/>
          <w:sz w:val="22"/>
          <w:szCs w:val="22"/>
        </w:rPr>
        <w:t>PONENCIA</w:t>
      </w:r>
    </w:p>
    <w:p w:rsidR="00274D99" w:rsidRPr="00275481" w:rsidRDefault="00274D99" w:rsidP="00274D99">
      <w:pPr>
        <w:jc w:val="center"/>
        <w:rPr>
          <w:b/>
          <w:bCs/>
          <w:sz w:val="22"/>
          <w:szCs w:val="22"/>
        </w:rPr>
      </w:pPr>
    </w:p>
    <w:p w:rsidR="00274D99" w:rsidRDefault="00F609DB" w:rsidP="00274D99">
      <w:pPr>
        <w:jc w:val="center"/>
        <w:rPr>
          <w:b/>
          <w:bCs/>
          <w:sz w:val="36"/>
          <w:szCs w:val="36"/>
        </w:rPr>
      </w:pPr>
      <w:r>
        <w:rPr>
          <w:b/>
          <w:bCs/>
          <w:sz w:val="36"/>
          <w:szCs w:val="36"/>
        </w:rPr>
        <w:t>Foro de Análisis del</w:t>
      </w:r>
    </w:p>
    <w:p w:rsidR="00274D99" w:rsidRPr="00275481" w:rsidRDefault="00F609DB" w:rsidP="00274D99">
      <w:pPr>
        <w:jc w:val="center"/>
        <w:rPr>
          <w:b/>
          <w:bCs/>
          <w:sz w:val="36"/>
          <w:szCs w:val="36"/>
        </w:rPr>
      </w:pPr>
      <w:r>
        <w:rPr>
          <w:b/>
          <w:bCs/>
          <w:sz w:val="36"/>
          <w:szCs w:val="36"/>
        </w:rPr>
        <w:t>Marco Jurídico de la Cultura</w:t>
      </w:r>
    </w:p>
    <w:p w:rsidR="00274D99" w:rsidRPr="00FC784B" w:rsidRDefault="00274D99" w:rsidP="00274D99">
      <w:pPr>
        <w:jc w:val="center"/>
        <w:rPr>
          <w:b/>
          <w:bCs/>
          <w:sz w:val="28"/>
          <w:szCs w:val="28"/>
        </w:rPr>
      </w:pPr>
    </w:p>
    <w:p w:rsidR="00274D99" w:rsidRPr="00671A4A" w:rsidRDefault="00274D99" w:rsidP="00274D99">
      <w:pPr>
        <w:jc w:val="both"/>
        <w:rPr>
          <w:bCs/>
          <w:sz w:val="28"/>
          <w:szCs w:val="28"/>
        </w:rPr>
      </w:pPr>
    </w:p>
    <w:p w:rsidR="00274D99" w:rsidRPr="004D3388" w:rsidRDefault="00274D99" w:rsidP="00274D99">
      <w:pPr>
        <w:jc w:val="both"/>
        <w:rPr>
          <w:bCs/>
          <w:sz w:val="28"/>
          <w:szCs w:val="28"/>
        </w:rPr>
      </w:pPr>
      <w:r w:rsidRPr="004D3388">
        <w:rPr>
          <w:bCs/>
          <w:sz w:val="28"/>
          <w:szCs w:val="28"/>
        </w:rPr>
        <w:t>Cualquier programa de gobierno está en entredicho si no reconoce los derechos de los mexicanos para beneficiarse del producto de su esfuerzo, del trabajo, del estudio, en cualquier capacidad o modalidad lícita</w:t>
      </w:r>
      <w:r>
        <w:rPr>
          <w:bCs/>
          <w:sz w:val="28"/>
          <w:szCs w:val="28"/>
        </w:rPr>
        <w:t xml:space="preserve"> en que se desempeñen</w:t>
      </w:r>
      <w:r w:rsidRPr="004D3388">
        <w:rPr>
          <w:bCs/>
          <w:sz w:val="28"/>
          <w:szCs w:val="28"/>
        </w:rPr>
        <w:t xml:space="preserve">, y si no </w:t>
      </w:r>
      <w:r>
        <w:rPr>
          <w:bCs/>
          <w:sz w:val="28"/>
          <w:szCs w:val="28"/>
        </w:rPr>
        <w:t>establece la</w:t>
      </w:r>
      <w:r w:rsidRPr="004D3388">
        <w:rPr>
          <w:sz w:val="28"/>
          <w:szCs w:val="28"/>
        </w:rPr>
        <w:t xml:space="preserve"> igualdad de oportunidades</w:t>
      </w:r>
      <w:r>
        <w:rPr>
          <w:sz w:val="28"/>
          <w:szCs w:val="28"/>
        </w:rPr>
        <w:t xml:space="preserve"> en todos los campos</w:t>
      </w:r>
      <w:r w:rsidRPr="004D3388">
        <w:rPr>
          <w:bCs/>
          <w:sz w:val="28"/>
          <w:szCs w:val="28"/>
        </w:rPr>
        <w:t xml:space="preserve">. Todos los individuos </w:t>
      </w:r>
      <w:r>
        <w:rPr>
          <w:bCs/>
          <w:sz w:val="28"/>
          <w:szCs w:val="28"/>
        </w:rPr>
        <w:t>tenemos</w:t>
      </w:r>
      <w:r w:rsidRPr="004D3388">
        <w:rPr>
          <w:sz w:val="28"/>
          <w:szCs w:val="28"/>
        </w:rPr>
        <w:t xml:space="preserve"> derecho a participar</w:t>
      </w:r>
      <w:r w:rsidRPr="004D3388">
        <w:rPr>
          <w:bCs/>
          <w:sz w:val="28"/>
          <w:szCs w:val="28"/>
        </w:rPr>
        <w:t xml:space="preserve"> en el proceso general de desarrollo y a obtener una parte equitativa de sus beneficios.</w:t>
      </w:r>
    </w:p>
    <w:p w:rsidR="00274D99" w:rsidRPr="004D3388" w:rsidRDefault="00274D99" w:rsidP="00274D99">
      <w:pPr>
        <w:jc w:val="both"/>
        <w:rPr>
          <w:bCs/>
          <w:sz w:val="28"/>
          <w:szCs w:val="28"/>
        </w:rPr>
      </w:pPr>
    </w:p>
    <w:p w:rsidR="00274D99" w:rsidRDefault="00274D99" w:rsidP="00274D99">
      <w:pPr>
        <w:jc w:val="both"/>
        <w:rPr>
          <w:sz w:val="28"/>
          <w:szCs w:val="28"/>
        </w:rPr>
      </w:pPr>
      <w:r w:rsidRPr="004D3388">
        <w:rPr>
          <w:bCs/>
          <w:sz w:val="28"/>
          <w:szCs w:val="28"/>
        </w:rPr>
        <w:t>El arte en todas sus ramas requiere de un impulso en el Estado para que los hidalguenses participen de ese proceso de desarrollo. Compartim</w:t>
      </w:r>
      <w:r>
        <w:rPr>
          <w:bCs/>
          <w:sz w:val="28"/>
          <w:szCs w:val="28"/>
        </w:rPr>
        <w:t>os con otras entidades problemáticas</w:t>
      </w:r>
      <w:r w:rsidRPr="004D3388">
        <w:rPr>
          <w:bCs/>
          <w:sz w:val="28"/>
          <w:szCs w:val="28"/>
        </w:rPr>
        <w:t xml:space="preserve"> comunes: </w:t>
      </w:r>
      <w:r w:rsidRPr="0007337F">
        <w:rPr>
          <w:bCs/>
          <w:sz w:val="28"/>
          <w:szCs w:val="28"/>
        </w:rPr>
        <w:t xml:space="preserve">1) </w:t>
      </w:r>
      <w:r>
        <w:rPr>
          <w:sz w:val="28"/>
          <w:szCs w:val="28"/>
        </w:rPr>
        <w:t>autoridades nombradas con criterios políticos</w:t>
      </w:r>
      <w:r w:rsidRPr="0007337F">
        <w:rPr>
          <w:sz w:val="28"/>
          <w:szCs w:val="28"/>
        </w:rPr>
        <w:t>;</w:t>
      </w:r>
      <w:r w:rsidRPr="004D3388">
        <w:rPr>
          <w:sz w:val="28"/>
          <w:szCs w:val="28"/>
        </w:rPr>
        <w:t xml:space="preserve"> </w:t>
      </w:r>
      <w:r>
        <w:rPr>
          <w:sz w:val="28"/>
          <w:szCs w:val="28"/>
        </w:rPr>
        <w:t xml:space="preserve">2) </w:t>
      </w:r>
      <w:r w:rsidRPr="004D3388">
        <w:rPr>
          <w:sz w:val="28"/>
          <w:szCs w:val="28"/>
        </w:rPr>
        <w:t xml:space="preserve">el escaso y continuamente recortado presupuesto destinado al arte y la cultura; </w:t>
      </w:r>
      <w:r>
        <w:rPr>
          <w:sz w:val="28"/>
          <w:szCs w:val="28"/>
        </w:rPr>
        <w:t xml:space="preserve">3) </w:t>
      </w:r>
      <w:r w:rsidRPr="004D3388">
        <w:rPr>
          <w:sz w:val="28"/>
          <w:szCs w:val="28"/>
        </w:rPr>
        <w:t xml:space="preserve">el descuido del patrimonio artístico; </w:t>
      </w:r>
      <w:r>
        <w:rPr>
          <w:sz w:val="28"/>
          <w:szCs w:val="28"/>
        </w:rPr>
        <w:t xml:space="preserve">4) </w:t>
      </w:r>
      <w:r w:rsidRPr="004D3388">
        <w:rPr>
          <w:sz w:val="28"/>
          <w:szCs w:val="28"/>
        </w:rPr>
        <w:t xml:space="preserve">la destrucción de proyectos y trayectorias desde un plumazo de escritorio; </w:t>
      </w:r>
      <w:r>
        <w:rPr>
          <w:sz w:val="28"/>
          <w:szCs w:val="28"/>
        </w:rPr>
        <w:t xml:space="preserve">5) </w:t>
      </w:r>
      <w:r w:rsidRPr="004D3388">
        <w:rPr>
          <w:sz w:val="28"/>
          <w:szCs w:val="28"/>
        </w:rPr>
        <w:t>el olvido sistemático de nuestras aportaciones al crecimiento de la nación como son la preservación del patrimonio artístico y de nuestra identidad, la difusión, la enseñanza, la sensibilización al pueblo, la creación artística, los beneficios al turismo, etc</w:t>
      </w:r>
      <w:r>
        <w:rPr>
          <w:sz w:val="28"/>
          <w:szCs w:val="28"/>
        </w:rPr>
        <w:t>étera</w:t>
      </w:r>
      <w:r w:rsidRPr="004D3388">
        <w:rPr>
          <w:sz w:val="28"/>
          <w:szCs w:val="28"/>
        </w:rPr>
        <w:t xml:space="preserve">. </w:t>
      </w:r>
      <w:r>
        <w:rPr>
          <w:sz w:val="28"/>
          <w:szCs w:val="28"/>
        </w:rPr>
        <w:t>6) el clientelismo artístico 7) la exclusión de artistas y tendencias artísticas.</w:t>
      </w:r>
    </w:p>
    <w:p w:rsidR="00274D99" w:rsidRDefault="00274D99" w:rsidP="00274D99">
      <w:pPr>
        <w:jc w:val="both"/>
        <w:rPr>
          <w:sz w:val="28"/>
          <w:szCs w:val="28"/>
        </w:rPr>
      </w:pPr>
    </w:p>
    <w:p w:rsidR="00274D99" w:rsidRPr="000F3F5C" w:rsidRDefault="00274D99" w:rsidP="00274D99">
      <w:pPr>
        <w:jc w:val="both"/>
        <w:rPr>
          <w:bCs/>
          <w:sz w:val="28"/>
          <w:szCs w:val="28"/>
        </w:rPr>
      </w:pPr>
      <w:r>
        <w:rPr>
          <w:sz w:val="28"/>
          <w:szCs w:val="28"/>
        </w:rPr>
        <w:t>Como problemas propios del Estado están 1) el marcado</w:t>
      </w:r>
      <w:r>
        <w:rPr>
          <w:bCs/>
          <w:sz w:val="28"/>
          <w:szCs w:val="28"/>
        </w:rPr>
        <w:t xml:space="preserve"> retraso</w:t>
      </w:r>
      <w:r w:rsidRPr="004D3388">
        <w:rPr>
          <w:bCs/>
          <w:sz w:val="28"/>
          <w:szCs w:val="28"/>
        </w:rPr>
        <w:t xml:space="preserve"> con otros estados que desde hace años han conformado un movimiento artístico de primer orden por medio de orquestas profesionales y amateurs, compañías de danza, teatro, ópera, </w:t>
      </w:r>
      <w:r>
        <w:rPr>
          <w:bCs/>
          <w:sz w:val="28"/>
          <w:szCs w:val="28"/>
        </w:rPr>
        <w:t xml:space="preserve">apertura de </w:t>
      </w:r>
      <w:r w:rsidRPr="004D3388">
        <w:rPr>
          <w:bCs/>
          <w:sz w:val="28"/>
          <w:szCs w:val="28"/>
        </w:rPr>
        <w:t xml:space="preserve">museos, </w:t>
      </w:r>
      <w:r>
        <w:rPr>
          <w:bCs/>
          <w:sz w:val="28"/>
          <w:szCs w:val="28"/>
        </w:rPr>
        <w:t xml:space="preserve">realización de </w:t>
      </w:r>
      <w:r w:rsidRPr="004D3388">
        <w:rPr>
          <w:bCs/>
          <w:sz w:val="28"/>
          <w:szCs w:val="28"/>
        </w:rPr>
        <w:t xml:space="preserve">festivales artísticos, </w:t>
      </w:r>
      <w:r>
        <w:rPr>
          <w:bCs/>
          <w:sz w:val="28"/>
          <w:szCs w:val="28"/>
        </w:rPr>
        <w:t>y creación y</w:t>
      </w:r>
      <w:r w:rsidRPr="004D3388">
        <w:rPr>
          <w:bCs/>
          <w:sz w:val="28"/>
          <w:szCs w:val="28"/>
        </w:rPr>
        <w:t xml:space="preserve"> </w:t>
      </w:r>
      <w:r>
        <w:rPr>
          <w:bCs/>
          <w:sz w:val="28"/>
          <w:szCs w:val="28"/>
        </w:rPr>
        <w:t xml:space="preserve">sostenimiento de </w:t>
      </w:r>
      <w:r w:rsidRPr="004D3388">
        <w:rPr>
          <w:bCs/>
          <w:sz w:val="28"/>
          <w:szCs w:val="28"/>
        </w:rPr>
        <w:t xml:space="preserve">instituciones de educación </w:t>
      </w:r>
      <w:r>
        <w:rPr>
          <w:bCs/>
          <w:sz w:val="28"/>
          <w:szCs w:val="28"/>
        </w:rPr>
        <w:t xml:space="preserve">artística profesional 2) el uso del arte como herramienta de coyuntura para la mezquina promoción electorera 3) </w:t>
      </w:r>
      <w:r w:rsidRPr="000F3F5C">
        <w:rPr>
          <w:bCs/>
          <w:sz w:val="28"/>
          <w:szCs w:val="28"/>
        </w:rPr>
        <w:t>el subempleo y desempleo  de los artistas residentes en el Estado que no encuentran un lugar propicio para la aplicación de sus capacidades 4)  la fuga constante de talentos hacia otras localidades, con lo cual el atraso en esta materia en Hidalgo se profundiza.</w:t>
      </w:r>
    </w:p>
    <w:p w:rsidR="00274D99" w:rsidRDefault="00274D99" w:rsidP="00274D99">
      <w:pPr>
        <w:jc w:val="both"/>
        <w:rPr>
          <w:bCs/>
          <w:color w:val="00B0F0"/>
          <w:sz w:val="28"/>
          <w:szCs w:val="28"/>
        </w:rPr>
      </w:pPr>
    </w:p>
    <w:p w:rsidR="00274D99" w:rsidRDefault="00274D99" w:rsidP="00274D99">
      <w:pPr>
        <w:jc w:val="center"/>
        <w:rPr>
          <w:b/>
          <w:bCs/>
          <w:sz w:val="28"/>
          <w:szCs w:val="28"/>
        </w:rPr>
      </w:pPr>
      <w:r w:rsidRPr="00C165AF">
        <w:rPr>
          <w:b/>
          <w:bCs/>
          <w:sz w:val="28"/>
          <w:szCs w:val="28"/>
        </w:rPr>
        <w:t>PROPUESTAS</w:t>
      </w:r>
    </w:p>
    <w:p w:rsidR="00274D99" w:rsidRPr="00C165AF" w:rsidRDefault="00274D99" w:rsidP="00274D99">
      <w:pPr>
        <w:jc w:val="center"/>
        <w:rPr>
          <w:b/>
          <w:bCs/>
          <w:sz w:val="28"/>
          <w:szCs w:val="28"/>
        </w:rPr>
      </w:pPr>
      <w:r>
        <w:rPr>
          <w:b/>
          <w:bCs/>
          <w:sz w:val="28"/>
          <w:szCs w:val="28"/>
        </w:rPr>
        <w:t>Qué hacer desde el marco de las leyes</w:t>
      </w:r>
    </w:p>
    <w:p w:rsidR="00274D99" w:rsidRPr="000942CB" w:rsidRDefault="00274D99" w:rsidP="00274D99">
      <w:pPr>
        <w:jc w:val="both"/>
        <w:rPr>
          <w:bCs/>
          <w:sz w:val="28"/>
          <w:szCs w:val="28"/>
        </w:rPr>
      </w:pPr>
    </w:p>
    <w:p w:rsidR="00274D99" w:rsidRPr="006A6409" w:rsidRDefault="00274D99" w:rsidP="00274D99">
      <w:pPr>
        <w:jc w:val="both"/>
        <w:rPr>
          <w:sz w:val="28"/>
          <w:szCs w:val="28"/>
        </w:rPr>
      </w:pPr>
      <w:r>
        <w:rPr>
          <w:b/>
          <w:bCs/>
          <w:sz w:val="28"/>
          <w:szCs w:val="28"/>
        </w:rPr>
        <w:t>1. Renovación de la r</w:t>
      </w:r>
      <w:r w:rsidRPr="000942CB">
        <w:rPr>
          <w:b/>
          <w:bCs/>
          <w:sz w:val="28"/>
          <w:szCs w:val="28"/>
        </w:rPr>
        <w:t>elación de los artistas y el poder</w:t>
      </w:r>
      <w:r>
        <w:rPr>
          <w:b/>
          <w:bCs/>
          <w:sz w:val="28"/>
          <w:szCs w:val="28"/>
        </w:rPr>
        <w:t xml:space="preserve">. </w:t>
      </w:r>
      <w:r w:rsidRPr="006A6409">
        <w:rPr>
          <w:sz w:val="28"/>
          <w:szCs w:val="28"/>
        </w:rPr>
        <w:t xml:space="preserve">En un gran número de casos, los nombramientos de administradores </w:t>
      </w:r>
      <w:r>
        <w:rPr>
          <w:sz w:val="28"/>
          <w:szCs w:val="28"/>
        </w:rPr>
        <w:t xml:space="preserve">y legisladores </w:t>
      </w:r>
      <w:r w:rsidRPr="006A6409">
        <w:rPr>
          <w:sz w:val="28"/>
          <w:szCs w:val="28"/>
        </w:rPr>
        <w:t>culturales</w:t>
      </w:r>
      <w:r>
        <w:rPr>
          <w:sz w:val="28"/>
          <w:szCs w:val="28"/>
        </w:rPr>
        <w:t xml:space="preserve"> </w:t>
      </w:r>
      <w:r w:rsidRPr="006A6409">
        <w:rPr>
          <w:sz w:val="28"/>
          <w:szCs w:val="28"/>
        </w:rPr>
        <w:t xml:space="preserve">se dan con criterios </w:t>
      </w:r>
      <w:r>
        <w:rPr>
          <w:sz w:val="28"/>
          <w:szCs w:val="28"/>
        </w:rPr>
        <w:t>políticos</w:t>
      </w:r>
      <w:r w:rsidRPr="006A6409">
        <w:rPr>
          <w:sz w:val="28"/>
          <w:szCs w:val="28"/>
        </w:rPr>
        <w:t>. Alejándose de estas condiciones, se debe terminar con las prácticas del dedazo, mediante la implantación del servicio público de carrera, en todas las ramas de la administración cultural, que garantice la estabilidad, la justa remuneración, el derecho al ascenso según la capacidad, el mérito, la honestidad y la experiencia, así como la movilidad y la reclasificación correspondiente de los servidores públicos.</w:t>
      </w:r>
    </w:p>
    <w:p w:rsidR="00274D99" w:rsidRDefault="00274D99" w:rsidP="00274D99">
      <w:pPr>
        <w:jc w:val="both"/>
        <w:rPr>
          <w:bCs/>
          <w:sz w:val="28"/>
          <w:szCs w:val="28"/>
        </w:rPr>
      </w:pPr>
    </w:p>
    <w:p w:rsidR="00274D99" w:rsidRPr="007339AE" w:rsidRDefault="00274D99" w:rsidP="00274D99">
      <w:pPr>
        <w:jc w:val="both"/>
        <w:rPr>
          <w:sz w:val="28"/>
          <w:szCs w:val="28"/>
        </w:rPr>
      </w:pPr>
      <w:r w:rsidRPr="000942CB">
        <w:rPr>
          <w:bCs/>
          <w:sz w:val="28"/>
          <w:szCs w:val="28"/>
        </w:rPr>
        <w:t>L</w:t>
      </w:r>
      <w:r w:rsidRPr="000942CB">
        <w:rPr>
          <w:sz w:val="28"/>
          <w:szCs w:val="28"/>
        </w:rPr>
        <w:t>as autoridades de las instituciones culturales y artísticas deben ser artistas, deben</w:t>
      </w:r>
      <w:r w:rsidRPr="00BA4D0B">
        <w:rPr>
          <w:color w:val="00B0F0"/>
          <w:sz w:val="28"/>
          <w:szCs w:val="28"/>
        </w:rPr>
        <w:t xml:space="preserve"> </w:t>
      </w:r>
      <w:r w:rsidRPr="007339AE">
        <w:rPr>
          <w:sz w:val="28"/>
          <w:szCs w:val="28"/>
        </w:rPr>
        <w:t xml:space="preserve">designarse escogiéndose entre personas que hayan realizado en la rama artística de su especialidad obra de notoria importancia y de mérito superior. Los directores, jefes de departamento y en general mandos medios </w:t>
      </w:r>
      <w:r>
        <w:rPr>
          <w:sz w:val="28"/>
          <w:szCs w:val="28"/>
        </w:rPr>
        <w:t>deben</w:t>
      </w:r>
      <w:r w:rsidRPr="007339AE">
        <w:rPr>
          <w:sz w:val="28"/>
          <w:szCs w:val="28"/>
        </w:rPr>
        <w:t xml:space="preserve"> cumplir </w:t>
      </w:r>
      <w:r>
        <w:rPr>
          <w:sz w:val="28"/>
          <w:szCs w:val="28"/>
        </w:rPr>
        <w:t xml:space="preserve">también </w:t>
      </w:r>
      <w:r w:rsidRPr="007339AE">
        <w:rPr>
          <w:sz w:val="28"/>
          <w:szCs w:val="28"/>
        </w:rPr>
        <w:t>con estos requisitos.</w:t>
      </w:r>
    </w:p>
    <w:p w:rsidR="00274D99" w:rsidRDefault="00274D99" w:rsidP="00274D99">
      <w:pPr>
        <w:jc w:val="both"/>
        <w:rPr>
          <w:color w:val="00B0F0"/>
          <w:sz w:val="28"/>
          <w:szCs w:val="28"/>
        </w:rPr>
      </w:pPr>
    </w:p>
    <w:p w:rsidR="00274D99" w:rsidRPr="002E3BE0" w:rsidRDefault="00274D99" w:rsidP="00274D99">
      <w:pPr>
        <w:pStyle w:val="Textoindependiente"/>
        <w:rPr>
          <w:rFonts w:ascii="Times New Roman" w:hAnsi="Times New Roman"/>
          <w:bCs/>
          <w:sz w:val="28"/>
          <w:szCs w:val="28"/>
        </w:rPr>
      </w:pPr>
      <w:r w:rsidRPr="002E3BE0">
        <w:rPr>
          <w:rFonts w:ascii="Times New Roman" w:hAnsi="Times New Roman"/>
          <w:bCs/>
          <w:sz w:val="28"/>
          <w:szCs w:val="28"/>
        </w:rPr>
        <w:t>Estas  autoridades culturales deben ser nombradas y removidas conforme a formas rigurosas de competencia y probidad, por votación o consenso entre los artistas.</w:t>
      </w:r>
    </w:p>
    <w:p w:rsidR="00274D99" w:rsidRDefault="00274D99" w:rsidP="00274D99">
      <w:pPr>
        <w:jc w:val="both"/>
        <w:rPr>
          <w:color w:val="00B0F0"/>
          <w:sz w:val="28"/>
          <w:szCs w:val="28"/>
        </w:rPr>
      </w:pPr>
    </w:p>
    <w:p w:rsidR="00274D99" w:rsidRPr="00F8283B" w:rsidRDefault="00274D99" w:rsidP="00274D99">
      <w:pPr>
        <w:jc w:val="both"/>
        <w:rPr>
          <w:sz w:val="28"/>
          <w:szCs w:val="28"/>
        </w:rPr>
      </w:pPr>
      <w:r w:rsidRPr="007339AE">
        <w:rPr>
          <w:sz w:val="28"/>
          <w:szCs w:val="28"/>
        </w:rPr>
        <w:t>Se d</w:t>
      </w:r>
      <w:r>
        <w:rPr>
          <w:sz w:val="28"/>
          <w:szCs w:val="28"/>
        </w:rPr>
        <w:t xml:space="preserve">ebe establecer un mecanismo de </w:t>
      </w:r>
      <w:r w:rsidRPr="007339AE">
        <w:rPr>
          <w:sz w:val="28"/>
          <w:szCs w:val="28"/>
        </w:rPr>
        <w:t xml:space="preserve">igualdad de oportunidades a todos según los méritos y preparación. No podemos hablar de democracia cuando </w:t>
      </w:r>
      <w:r w:rsidRPr="007339AE">
        <w:rPr>
          <w:bCs/>
          <w:sz w:val="28"/>
          <w:szCs w:val="28"/>
        </w:rPr>
        <w:t>los cargos, los espacios y los presupuestos est</w:t>
      </w:r>
      <w:r>
        <w:rPr>
          <w:bCs/>
          <w:sz w:val="28"/>
          <w:szCs w:val="28"/>
        </w:rPr>
        <w:t>án repartidos entre los mismos de siempre, peor entre mediocres, a lo largo y ancho del país donde hasta el día de hoy campea el</w:t>
      </w:r>
      <w:r w:rsidRPr="007339AE">
        <w:rPr>
          <w:bCs/>
          <w:sz w:val="28"/>
          <w:szCs w:val="28"/>
        </w:rPr>
        <w:t xml:space="preserve"> mismo influyentismo, el mismo sectarismo, la misma pobreza de visión pues el mismo círculo de poder sigue acaparando todo. </w:t>
      </w:r>
      <w:r w:rsidRPr="00F8283B">
        <w:rPr>
          <w:sz w:val="28"/>
          <w:szCs w:val="28"/>
        </w:rPr>
        <w:t xml:space="preserve">Se debe </w:t>
      </w:r>
      <w:r w:rsidRPr="00921E0B">
        <w:rPr>
          <w:sz w:val="28"/>
          <w:szCs w:val="28"/>
        </w:rPr>
        <w:t>privilegiar el mérito sobre las influencias</w:t>
      </w:r>
      <w:r w:rsidRPr="00F8283B">
        <w:rPr>
          <w:sz w:val="28"/>
          <w:szCs w:val="28"/>
        </w:rPr>
        <w:t>: que esté al frente el que sepa y sea competente, por servicio público de carrera y por elección. Los artistas debemos ser los que formulemos las políticas culturales y vigilemos su cumplimiento.</w:t>
      </w:r>
    </w:p>
    <w:p w:rsidR="00274D99" w:rsidRDefault="00274D99" w:rsidP="00274D99">
      <w:pPr>
        <w:jc w:val="both"/>
        <w:rPr>
          <w:sz w:val="28"/>
          <w:szCs w:val="28"/>
        </w:rPr>
      </w:pPr>
    </w:p>
    <w:p w:rsidR="00274D99" w:rsidRPr="00B95105" w:rsidRDefault="00274D99" w:rsidP="00274D99">
      <w:pPr>
        <w:adjustRightInd w:val="0"/>
        <w:jc w:val="both"/>
        <w:rPr>
          <w:bCs/>
          <w:sz w:val="28"/>
          <w:szCs w:val="28"/>
        </w:rPr>
      </w:pPr>
      <w:r w:rsidRPr="009F06BA">
        <w:rPr>
          <w:b/>
          <w:sz w:val="28"/>
          <w:szCs w:val="28"/>
        </w:rPr>
        <w:t xml:space="preserve">2 </w:t>
      </w:r>
      <w:r>
        <w:rPr>
          <w:b/>
          <w:sz w:val="28"/>
          <w:szCs w:val="28"/>
        </w:rPr>
        <w:t>Democratización y e</w:t>
      </w:r>
      <w:r w:rsidRPr="009F06BA">
        <w:rPr>
          <w:b/>
          <w:sz w:val="28"/>
          <w:szCs w:val="28"/>
        </w:rPr>
        <w:t>stablecimiento de alianzas.</w:t>
      </w:r>
      <w:r>
        <w:rPr>
          <w:sz w:val="28"/>
          <w:szCs w:val="28"/>
        </w:rPr>
        <w:t xml:space="preserve"> </w:t>
      </w:r>
      <w:r>
        <w:rPr>
          <w:bCs/>
          <w:sz w:val="28"/>
          <w:szCs w:val="28"/>
        </w:rPr>
        <w:t xml:space="preserve">Establecer alianzas mediante la libre asociación para garantizar trabajo y </w:t>
      </w:r>
      <w:r w:rsidRPr="001A1A32">
        <w:rPr>
          <w:bCs/>
          <w:sz w:val="28"/>
          <w:szCs w:val="28"/>
        </w:rPr>
        <w:t xml:space="preserve">condiciones de vida </w:t>
      </w:r>
      <w:r>
        <w:rPr>
          <w:bCs/>
          <w:sz w:val="28"/>
          <w:szCs w:val="28"/>
        </w:rPr>
        <w:t>dignas</w:t>
      </w:r>
      <w:r w:rsidRPr="001A1A32">
        <w:rPr>
          <w:bCs/>
          <w:sz w:val="28"/>
          <w:szCs w:val="28"/>
        </w:rPr>
        <w:t xml:space="preserve"> a los artist</w:t>
      </w:r>
      <w:r>
        <w:rPr>
          <w:bCs/>
          <w:sz w:val="28"/>
          <w:szCs w:val="28"/>
        </w:rPr>
        <w:t>as y trabajadores de la cultura, y g</w:t>
      </w:r>
      <w:r w:rsidRPr="001A1A32">
        <w:rPr>
          <w:bCs/>
          <w:sz w:val="28"/>
          <w:szCs w:val="28"/>
        </w:rPr>
        <w:t>arantizar igualdad de oportunidades para todos, según su capacidad, preparación, experiencia y trabajo.</w:t>
      </w:r>
      <w:r>
        <w:rPr>
          <w:bCs/>
          <w:sz w:val="28"/>
          <w:szCs w:val="28"/>
        </w:rPr>
        <w:t xml:space="preserve"> </w:t>
      </w:r>
      <w:r>
        <w:rPr>
          <w:sz w:val="28"/>
          <w:szCs w:val="28"/>
        </w:rPr>
        <w:t xml:space="preserve">Inclusión de todas y todos los artistas residentes en el Estado en la oferta cultural, independientemente de sus formas de expresión, concretando </w:t>
      </w:r>
      <w:r w:rsidRPr="001B23DF">
        <w:rPr>
          <w:sz w:val="28"/>
          <w:szCs w:val="28"/>
        </w:rPr>
        <w:t xml:space="preserve">alianzas </w:t>
      </w:r>
      <w:r>
        <w:rPr>
          <w:sz w:val="28"/>
          <w:szCs w:val="28"/>
        </w:rPr>
        <w:t xml:space="preserve">entre los artistas, las organizaciones ciudadanas, ciudadanos independientes, líderes de opinión, académicos, etc. </w:t>
      </w:r>
      <w:r w:rsidRPr="001B23DF">
        <w:rPr>
          <w:sz w:val="28"/>
          <w:szCs w:val="28"/>
        </w:rPr>
        <w:t xml:space="preserve">para </w:t>
      </w:r>
      <w:r w:rsidRPr="001B23DF">
        <w:rPr>
          <w:bCs/>
          <w:sz w:val="28"/>
          <w:szCs w:val="28"/>
        </w:rPr>
        <w:t>fomentar</w:t>
      </w:r>
      <w:r w:rsidRPr="001A1A32">
        <w:rPr>
          <w:bCs/>
          <w:sz w:val="28"/>
          <w:szCs w:val="28"/>
        </w:rPr>
        <w:t xml:space="preserve"> la participación en la</w:t>
      </w:r>
      <w:r>
        <w:rPr>
          <w:bCs/>
          <w:sz w:val="28"/>
          <w:szCs w:val="28"/>
        </w:rPr>
        <w:t xml:space="preserve"> gestión de asuntos públicos, la vigilancia, control y consulta </w:t>
      </w:r>
      <w:r w:rsidRPr="001A1A32">
        <w:rPr>
          <w:bCs/>
          <w:sz w:val="28"/>
          <w:szCs w:val="28"/>
        </w:rPr>
        <w:t xml:space="preserve">ciudadana sobre actos de las autoridades </w:t>
      </w:r>
      <w:r>
        <w:rPr>
          <w:bCs/>
          <w:sz w:val="28"/>
          <w:szCs w:val="28"/>
        </w:rPr>
        <w:t xml:space="preserve">del rubro (plebiscito); inclusión que destierre </w:t>
      </w:r>
      <w:r w:rsidRPr="001A1A32">
        <w:rPr>
          <w:bCs/>
          <w:sz w:val="28"/>
          <w:szCs w:val="28"/>
        </w:rPr>
        <w:t>el abuso del pod</w:t>
      </w:r>
      <w:r>
        <w:rPr>
          <w:bCs/>
          <w:sz w:val="28"/>
          <w:szCs w:val="28"/>
        </w:rPr>
        <w:t>er y la verticalidad impositiva, que promueva</w:t>
      </w:r>
      <w:r w:rsidRPr="001A1A32">
        <w:rPr>
          <w:bCs/>
          <w:sz w:val="28"/>
          <w:szCs w:val="28"/>
        </w:rPr>
        <w:t xml:space="preserve"> la consulta ciudadana sobre leyes que regulen </w:t>
      </w:r>
      <w:r>
        <w:rPr>
          <w:bCs/>
          <w:sz w:val="28"/>
          <w:szCs w:val="28"/>
        </w:rPr>
        <w:t>el arte y la cultura (referéndum), fortaleciendo</w:t>
      </w:r>
      <w:r w:rsidRPr="001A1A32">
        <w:rPr>
          <w:bCs/>
          <w:sz w:val="28"/>
          <w:szCs w:val="28"/>
        </w:rPr>
        <w:t xml:space="preserve"> la democracia entre los artistas y trabajadores </w:t>
      </w:r>
      <w:r>
        <w:rPr>
          <w:bCs/>
          <w:sz w:val="28"/>
          <w:szCs w:val="28"/>
        </w:rPr>
        <w:t>del medio y sus organizaciones,</w:t>
      </w:r>
      <w:r w:rsidRPr="001A1A32">
        <w:rPr>
          <w:bCs/>
          <w:sz w:val="28"/>
          <w:szCs w:val="28"/>
        </w:rPr>
        <w:t xml:space="preserve"> permitiendo que se ejerza el poder a través de</w:t>
      </w:r>
      <w:r>
        <w:rPr>
          <w:bCs/>
          <w:sz w:val="28"/>
          <w:szCs w:val="28"/>
        </w:rPr>
        <w:t xml:space="preserve"> ellos y no de una sola </w:t>
      </w:r>
      <w:r w:rsidRPr="00B95105">
        <w:rPr>
          <w:bCs/>
          <w:sz w:val="28"/>
          <w:szCs w:val="28"/>
        </w:rPr>
        <w:t>persona, “</w:t>
      </w:r>
      <w:r w:rsidRPr="00B95105">
        <w:rPr>
          <w:sz w:val="28"/>
          <w:szCs w:val="28"/>
          <w:lang w:val="es-MX"/>
        </w:rPr>
        <w:t xml:space="preserve">considerando a la </w:t>
      </w:r>
      <w:r w:rsidRPr="00745ED1">
        <w:rPr>
          <w:sz w:val="28"/>
          <w:szCs w:val="28"/>
          <w:lang w:val="es-MX"/>
        </w:rPr>
        <w:t>democracia no solamente como una estructura jurídica y un régimen político, sino como un sistema de vida fundado en el constante mejoramiento económico, social y cultural</w:t>
      </w:r>
      <w:r w:rsidRPr="00B95105">
        <w:rPr>
          <w:sz w:val="28"/>
          <w:szCs w:val="28"/>
          <w:lang w:val="es-MX"/>
        </w:rPr>
        <w:t xml:space="preserve"> del pueblo” (Artículo 8 bis de la Constitución del Estado de Hidalgo).  </w:t>
      </w:r>
    </w:p>
    <w:p w:rsidR="00274D99" w:rsidRPr="001A1A32" w:rsidRDefault="00274D99" w:rsidP="00274D99">
      <w:pPr>
        <w:jc w:val="both"/>
        <w:rPr>
          <w:bCs/>
          <w:sz w:val="28"/>
          <w:szCs w:val="28"/>
        </w:rPr>
      </w:pPr>
    </w:p>
    <w:p w:rsidR="00274D99" w:rsidRPr="001A1A32" w:rsidRDefault="00274D99" w:rsidP="00274D99">
      <w:pPr>
        <w:adjustRightInd w:val="0"/>
        <w:jc w:val="both"/>
        <w:rPr>
          <w:bCs/>
          <w:sz w:val="28"/>
          <w:szCs w:val="28"/>
        </w:rPr>
      </w:pPr>
      <w:r w:rsidRPr="009F06BA">
        <w:rPr>
          <w:b/>
          <w:bCs/>
          <w:sz w:val="28"/>
          <w:szCs w:val="28"/>
        </w:rPr>
        <w:t>3. Impulso a la educación artística.</w:t>
      </w:r>
      <w:r>
        <w:rPr>
          <w:bCs/>
          <w:sz w:val="28"/>
          <w:szCs w:val="28"/>
        </w:rPr>
        <w:t xml:space="preserve"> </w:t>
      </w:r>
      <w:r w:rsidRPr="001A1A32">
        <w:rPr>
          <w:bCs/>
          <w:sz w:val="28"/>
          <w:szCs w:val="28"/>
        </w:rPr>
        <w:t>I</w:t>
      </w:r>
      <w:r>
        <w:rPr>
          <w:bCs/>
          <w:sz w:val="28"/>
          <w:szCs w:val="28"/>
        </w:rPr>
        <w:t>mpedir la degradación educativa e i</w:t>
      </w:r>
      <w:r w:rsidRPr="001A1A32">
        <w:rPr>
          <w:bCs/>
          <w:sz w:val="28"/>
          <w:szCs w:val="28"/>
        </w:rPr>
        <w:t xml:space="preserve">mpulsar </w:t>
      </w:r>
      <w:r>
        <w:rPr>
          <w:bCs/>
          <w:sz w:val="28"/>
          <w:szCs w:val="28"/>
        </w:rPr>
        <w:t>la</w:t>
      </w:r>
      <w:r w:rsidRPr="001A1A32">
        <w:rPr>
          <w:bCs/>
          <w:sz w:val="28"/>
          <w:szCs w:val="28"/>
        </w:rPr>
        <w:t xml:space="preserve"> ed</w:t>
      </w:r>
      <w:r>
        <w:rPr>
          <w:bCs/>
          <w:sz w:val="28"/>
          <w:szCs w:val="28"/>
        </w:rPr>
        <w:t xml:space="preserve">ucación artística desde el nivel inicial al profesional para que </w:t>
      </w:r>
      <w:r w:rsidRPr="001A1A32">
        <w:rPr>
          <w:bCs/>
          <w:sz w:val="28"/>
          <w:szCs w:val="28"/>
        </w:rPr>
        <w:t>se vea como</w:t>
      </w:r>
      <w:r>
        <w:rPr>
          <w:bCs/>
          <w:sz w:val="28"/>
          <w:szCs w:val="28"/>
        </w:rPr>
        <w:t xml:space="preserve"> inversión en el capital humano y una herramienta </w:t>
      </w:r>
      <w:r w:rsidRPr="001A1A32">
        <w:rPr>
          <w:bCs/>
          <w:sz w:val="28"/>
          <w:szCs w:val="28"/>
        </w:rPr>
        <w:t>para la distri</w:t>
      </w:r>
      <w:r>
        <w:rPr>
          <w:bCs/>
          <w:sz w:val="28"/>
          <w:szCs w:val="28"/>
        </w:rPr>
        <w:t xml:space="preserve">bución del poder y del ingreso: una educación artística que </w:t>
      </w:r>
      <w:r w:rsidRPr="001A1A32">
        <w:rPr>
          <w:bCs/>
          <w:sz w:val="28"/>
          <w:szCs w:val="28"/>
        </w:rPr>
        <w:t>sea un vehículo par</w:t>
      </w:r>
      <w:r>
        <w:rPr>
          <w:bCs/>
          <w:sz w:val="28"/>
          <w:szCs w:val="28"/>
        </w:rPr>
        <w:t xml:space="preserve">a la integración de la sociedad, que </w:t>
      </w:r>
      <w:r w:rsidRPr="001A1A32">
        <w:rPr>
          <w:bCs/>
          <w:sz w:val="28"/>
          <w:szCs w:val="28"/>
        </w:rPr>
        <w:t>fom</w:t>
      </w:r>
      <w:r>
        <w:rPr>
          <w:bCs/>
          <w:sz w:val="28"/>
          <w:szCs w:val="28"/>
        </w:rPr>
        <w:t xml:space="preserve">ente la unidad en la pluralidad y </w:t>
      </w:r>
      <w:r w:rsidRPr="001A1A32">
        <w:rPr>
          <w:bCs/>
          <w:sz w:val="28"/>
          <w:szCs w:val="28"/>
        </w:rPr>
        <w:t>asegure la co</w:t>
      </w:r>
      <w:r>
        <w:rPr>
          <w:bCs/>
          <w:sz w:val="28"/>
          <w:szCs w:val="28"/>
        </w:rPr>
        <w:t>ntinuidad del proyecto nacional, que cumpla</w:t>
      </w:r>
      <w:r w:rsidRPr="001A1A32">
        <w:rPr>
          <w:bCs/>
          <w:sz w:val="28"/>
          <w:szCs w:val="28"/>
        </w:rPr>
        <w:t xml:space="preserve"> la responsabilidad de la socieda</w:t>
      </w:r>
      <w:r>
        <w:rPr>
          <w:bCs/>
          <w:sz w:val="28"/>
          <w:szCs w:val="28"/>
        </w:rPr>
        <w:t>d consigo misma. Una educación artística que sea</w:t>
      </w:r>
      <w:r w:rsidRPr="001A1A32">
        <w:rPr>
          <w:bCs/>
          <w:sz w:val="28"/>
          <w:szCs w:val="28"/>
        </w:rPr>
        <w:t xml:space="preserve"> formadora de compromisos </w:t>
      </w:r>
      <w:r>
        <w:rPr>
          <w:bCs/>
          <w:sz w:val="28"/>
          <w:szCs w:val="28"/>
        </w:rPr>
        <w:t xml:space="preserve">y valores nacionales que incluya a todos, </w:t>
      </w:r>
      <w:r w:rsidRPr="001A1A32">
        <w:rPr>
          <w:bCs/>
          <w:sz w:val="28"/>
          <w:szCs w:val="28"/>
        </w:rPr>
        <w:t>obligat</w:t>
      </w:r>
      <w:r>
        <w:rPr>
          <w:bCs/>
          <w:sz w:val="28"/>
          <w:szCs w:val="28"/>
        </w:rPr>
        <w:t xml:space="preserve">oria por mandato constitucional en primaria, secundaria y preparatoria y que </w:t>
      </w:r>
      <w:r w:rsidRPr="001A1A32">
        <w:rPr>
          <w:bCs/>
          <w:sz w:val="28"/>
          <w:szCs w:val="28"/>
        </w:rPr>
        <w:t xml:space="preserve">revalorice profesional y socialmente al artista, al maestro y al trabajador de la </w:t>
      </w:r>
      <w:r>
        <w:rPr>
          <w:bCs/>
          <w:sz w:val="28"/>
          <w:szCs w:val="28"/>
        </w:rPr>
        <w:t>cultura.</w:t>
      </w:r>
    </w:p>
    <w:p w:rsidR="00274D99" w:rsidRDefault="00274D99" w:rsidP="00274D99">
      <w:pPr>
        <w:adjustRightInd w:val="0"/>
        <w:jc w:val="both"/>
        <w:rPr>
          <w:bCs/>
          <w:sz w:val="28"/>
          <w:szCs w:val="28"/>
        </w:rPr>
      </w:pPr>
    </w:p>
    <w:p w:rsidR="00274D99" w:rsidRPr="001A1A32" w:rsidRDefault="00274D99" w:rsidP="00274D99">
      <w:pPr>
        <w:adjustRightInd w:val="0"/>
        <w:jc w:val="both"/>
        <w:rPr>
          <w:bCs/>
          <w:sz w:val="28"/>
          <w:szCs w:val="28"/>
        </w:rPr>
      </w:pPr>
      <w:r w:rsidRPr="009F06BA">
        <w:rPr>
          <w:b/>
          <w:bCs/>
          <w:sz w:val="28"/>
          <w:szCs w:val="28"/>
        </w:rPr>
        <w:t>4. Política cultural.</w:t>
      </w:r>
      <w:r>
        <w:rPr>
          <w:bCs/>
          <w:sz w:val="28"/>
          <w:szCs w:val="28"/>
        </w:rPr>
        <w:t xml:space="preserve"> Que se establezca una política cultural que </w:t>
      </w:r>
      <w:r w:rsidRPr="001A1A32">
        <w:rPr>
          <w:bCs/>
          <w:sz w:val="28"/>
          <w:szCs w:val="28"/>
        </w:rPr>
        <w:t>impulse</w:t>
      </w:r>
      <w:r>
        <w:rPr>
          <w:bCs/>
          <w:sz w:val="28"/>
          <w:szCs w:val="28"/>
        </w:rPr>
        <w:t xml:space="preserve"> la investigación, desarrolle la creatividad, promueva y estimule a los talentos artísticos e intelectuales, que establezca becas para los creadores jóvenes y con trayectoria, y abra un apartado para los creadores eméritos, </w:t>
      </w:r>
      <w:r w:rsidRPr="001A1A32">
        <w:rPr>
          <w:bCs/>
          <w:sz w:val="28"/>
          <w:szCs w:val="28"/>
        </w:rPr>
        <w:t>estimule</w:t>
      </w:r>
      <w:r>
        <w:rPr>
          <w:bCs/>
          <w:sz w:val="28"/>
          <w:szCs w:val="28"/>
        </w:rPr>
        <w:t xml:space="preserve"> la innovación educativa, </w:t>
      </w:r>
      <w:r w:rsidRPr="001A1A32">
        <w:rPr>
          <w:bCs/>
          <w:sz w:val="28"/>
          <w:szCs w:val="28"/>
        </w:rPr>
        <w:t xml:space="preserve">involucre a la </w:t>
      </w:r>
      <w:r w:rsidRPr="001A1A32">
        <w:rPr>
          <w:bCs/>
          <w:sz w:val="28"/>
          <w:szCs w:val="28"/>
        </w:rPr>
        <w:lastRenderedPageBreak/>
        <w:t xml:space="preserve">familia y a la comunidad en el desarrollo de </w:t>
      </w:r>
      <w:r>
        <w:rPr>
          <w:bCs/>
          <w:sz w:val="28"/>
          <w:szCs w:val="28"/>
        </w:rPr>
        <w:t>escuelas, centros y escenarios para el arte así como en</w:t>
      </w:r>
      <w:r w:rsidRPr="001A1A32">
        <w:rPr>
          <w:bCs/>
          <w:sz w:val="28"/>
          <w:szCs w:val="28"/>
        </w:rPr>
        <w:t xml:space="preserve"> el cui</w:t>
      </w:r>
      <w:r>
        <w:rPr>
          <w:bCs/>
          <w:sz w:val="28"/>
          <w:szCs w:val="28"/>
        </w:rPr>
        <w:t xml:space="preserve">dado de su patrimonio artístico; política cultural que </w:t>
      </w:r>
      <w:r w:rsidRPr="001A1A32">
        <w:rPr>
          <w:bCs/>
          <w:sz w:val="28"/>
          <w:szCs w:val="28"/>
        </w:rPr>
        <w:t xml:space="preserve">fomente la cooperación de las empresas y de las instituciones públicas y privadas en la </w:t>
      </w:r>
      <w:r>
        <w:rPr>
          <w:bCs/>
          <w:sz w:val="28"/>
          <w:szCs w:val="28"/>
        </w:rPr>
        <w:t>promoción y difusión</w:t>
      </w:r>
      <w:r w:rsidRPr="001A1A32">
        <w:rPr>
          <w:bCs/>
          <w:sz w:val="28"/>
          <w:szCs w:val="28"/>
        </w:rPr>
        <w:t xml:space="preserve"> </w:t>
      </w:r>
      <w:r>
        <w:rPr>
          <w:bCs/>
          <w:sz w:val="28"/>
          <w:szCs w:val="28"/>
        </w:rPr>
        <w:t xml:space="preserve">y apoyo </w:t>
      </w:r>
      <w:r w:rsidRPr="001A1A32">
        <w:rPr>
          <w:bCs/>
          <w:sz w:val="28"/>
          <w:szCs w:val="28"/>
        </w:rPr>
        <w:t xml:space="preserve">permanente </w:t>
      </w:r>
      <w:r>
        <w:rPr>
          <w:bCs/>
          <w:sz w:val="28"/>
          <w:szCs w:val="28"/>
        </w:rPr>
        <w:t>al arte y la cultura, buscando</w:t>
      </w:r>
      <w:r w:rsidRPr="001A1A32">
        <w:rPr>
          <w:bCs/>
          <w:sz w:val="28"/>
          <w:szCs w:val="28"/>
        </w:rPr>
        <w:t xml:space="preserve"> el incremento de los presupuestos, la mejora de los salarios y la suficiencia de empleo </w:t>
      </w:r>
      <w:r>
        <w:rPr>
          <w:bCs/>
          <w:sz w:val="28"/>
          <w:szCs w:val="28"/>
        </w:rPr>
        <w:t xml:space="preserve">bien remunerado </w:t>
      </w:r>
      <w:r w:rsidRPr="001A1A32">
        <w:rPr>
          <w:bCs/>
          <w:sz w:val="28"/>
          <w:szCs w:val="28"/>
        </w:rPr>
        <w:t>para los artist</w:t>
      </w:r>
      <w:r>
        <w:rPr>
          <w:bCs/>
          <w:sz w:val="28"/>
          <w:szCs w:val="28"/>
        </w:rPr>
        <w:t>as y trabajadores de la cultura. Una política cultural que o</w:t>
      </w:r>
      <w:r>
        <w:rPr>
          <w:sz w:val="28"/>
          <w:szCs w:val="28"/>
        </w:rPr>
        <w:t>torgue</w:t>
      </w:r>
      <w:r w:rsidRPr="001A1A32">
        <w:rPr>
          <w:sz w:val="28"/>
          <w:szCs w:val="28"/>
        </w:rPr>
        <w:t xml:space="preserve"> facilidades para la expedición de recibos deducibles de impuestos, </w:t>
      </w:r>
      <w:r>
        <w:rPr>
          <w:sz w:val="28"/>
          <w:szCs w:val="28"/>
        </w:rPr>
        <w:t xml:space="preserve">fomente la filantropía y </w:t>
      </w:r>
      <w:r w:rsidRPr="001A1A32">
        <w:rPr>
          <w:sz w:val="28"/>
          <w:szCs w:val="28"/>
        </w:rPr>
        <w:t>la formación de patronatos y fundaciones, etc.</w:t>
      </w:r>
      <w:r>
        <w:rPr>
          <w:sz w:val="28"/>
          <w:szCs w:val="28"/>
        </w:rPr>
        <w:t xml:space="preserve"> Una política cultural que establezca un fondo para apoyo y financiamiento de empresas culturales.</w:t>
      </w:r>
    </w:p>
    <w:p w:rsidR="00274D99" w:rsidRDefault="00274D99" w:rsidP="00274D99">
      <w:pPr>
        <w:jc w:val="both"/>
        <w:rPr>
          <w:sz w:val="28"/>
          <w:szCs w:val="28"/>
        </w:rPr>
      </w:pPr>
    </w:p>
    <w:p w:rsidR="00274D99" w:rsidRPr="001A1A32" w:rsidRDefault="00274D99" w:rsidP="00274D99">
      <w:pPr>
        <w:adjustRightInd w:val="0"/>
        <w:jc w:val="both"/>
        <w:rPr>
          <w:bCs/>
          <w:sz w:val="28"/>
          <w:szCs w:val="28"/>
        </w:rPr>
      </w:pPr>
      <w:r w:rsidRPr="009F06BA">
        <w:rPr>
          <w:b/>
          <w:sz w:val="28"/>
          <w:szCs w:val="28"/>
        </w:rPr>
        <w:t>5.</w:t>
      </w:r>
      <w:r>
        <w:rPr>
          <w:b/>
          <w:sz w:val="28"/>
          <w:szCs w:val="28"/>
        </w:rPr>
        <w:t xml:space="preserve"> </w:t>
      </w:r>
      <w:r>
        <w:rPr>
          <w:b/>
          <w:bCs/>
          <w:sz w:val="28"/>
          <w:szCs w:val="28"/>
        </w:rPr>
        <w:t xml:space="preserve">Regulación de </w:t>
      </w:r>
      <w:r w:rsidRPr="00B95105">
        <w:rPr>
          <w:b/>
          <w:bCs/>
          <w:sz w:val="28"/>
          <w:szCs w:val="28"/>
        </w:rPr>
        <w:t>los medios de comunicación</w:t>
      </w:r>
      <w:r w:rsidRPr="001A1A32">
        <w:rPr>
          <w:bCs/>
          <w:sz w:val="28"/>
          <w:szCs w:val="28"/>
        </w:rPr>
        <w:t>.</w:t>
      </w:r>
      <w:r>
        <w:rPr>
          <w:bCs/>
          <w:sz w:val="28"/>
          <w:szCs w:val="28"/>
        </w:rPr>
        <w:t xml:space="preserve"> </w:t>
      </w:r>
      <w:r w:rsidRPr="001A1A32">
        <w:rPr>
          <w:bCs/>
          <w:sz w:val="28"/>
          <w:szCs w:val="28"/>
        </w:rPr>
        <w:t>Que el contenido de las emisiones se oriente conforme a principios democráticos</w:t>
      </w:r>
      <w:r w:rsidRPr="001A1A32">
        <w:rPr>
          <w:sz w:val="28"/>
          <w:szCs w:val="28"/>
        </w:rPr>
        <w:t xml:space="preserve"> </w:t>
      </w:r>
      <w:r>
        <w:rPr>
          <w:bCs/>
          <w:sz w:val="28"/>
          <w:szCs w:val="28"/>
        </w:rPr>
        <w:t>del Artículo 3º constitucional, dando</w:t>
      </w:r>
      <w:r w:rsidRPr="001A1A32">
        <w:rPr>
          <w:bCs/>
          <w:sz w:val="28"/>
          <w:szCs w:val="28"/>
        </w:rPr>
        <w:t xml:space="preserve"> un amplio espacio a la difusión d</w:t>
      </w:r>
      <w:r>
        <w:rPr>
          <w:bCs/>
          <w:sz w:val="28"/>
          <w:szCs w:val="28"/>
        </w:rPr>
        <w:t xml:space="preserve">e la cultura y las bellas artes, con </w:t>
      </w:r>
      <w:r w:rsidRPr="001A1A32">
        <w:rPr>
          <w:bCs/>
          <w:sz w:val="28"/>
          <w:szCs w:val="28"/>
        </w:rPr>
        <w:t xml:space="preserve">contenidos </w:t>
      </w:r>
      <w:r>
        <w:rPr>
          <w:bCs/>
          <w:sz w:val="28"/>
          <w:szCs w:val="28"/>
        </w:rPr>
        <w:t>plurales que</w:t>
      </w:r>
      <w:r w:rsidRPr="001A1A32">
        <w:rPr>
          <w:bCs/>
          <w:sz w:val="28"/>
          <w:szCs w:val="28"/>
        </w:rPr>
        <w:t xml:space="preserve"> presenten l</w:t>
      </w:r>
      <w:r>
        <w:rPr>
          <w:bCs/>
          <w:sz w:val="28"/>
          <w:szCs w:val="28"/>
        </w:rPr>
        <w:t xml:space="preserve">as opciones culturales del país y </w:t>
      </w:r>
      <w:r w:rsidRPr="001A1A32">
        <w:rPr>
          <w:bCs/>
          <w:sz w:val="28"/>
          <w:szCs w:val="28"/>
        </w:rPr>
        <w:t>los valores de nu</w:t>
      </w:r>
      <w:r>
        <w:rPr>
          <w:bCs/>
          <w:sz w:val="28"/>
          <w:szCs w:val="28"/>
        </w:rPr>
        <w:t>estra convivencia; q</w:t>
      </w:r>
      <w:r w:rsidRPr="001A1A32">
        <w:rPr>
          <w:bCs/>
          <w:sz w:val="28"/>
          <w:szCs w:val="28"/>
        </w:rPr>
        <w:t>ue presenten los perfiles de la identidad nacional, pero rechazando toda forma de dogma, proselitismo religioso y estultización de la población.</w:t>
      </w:r>
      <w:r>
        <w:rPr>
          <w:bCs/>
          <w:sz w:val="28"/>
          <w:szCs w:val="28"/>
        </w:rPr>
        <w:t xml:space="preserve"> Que los medios d</w:t>
      </w:r>
      <w:r w:rsidRPr="001A1A32">
        <w:rPr>
          <w:bCs/>
          <w:sz w:val="28"/>
          <w:szCs w:val="28"/>
        </w:rPr>
        <w:t>esempeñen un papel creativo y destacado en la conformación de nuevos públicos para el arte</w:t>
      </w:r>
      <w:r>
        <w:rPr>
          <w:bCs/>
          <w:sz w:val="28"/>
          <w:szCs w:val="28"/>
        </w:rPr>
        <w:t xml:space="preserve"> y r</w:t>
      </w:r>
      <w:r w:rsidRPr="001A1A32">
        <w:rPr>
          <w:bCs/>
          <w:sz w:val="28"/>
          <w:szCs w:val="28"/>
        </w:rPr>
        <w:t xml:space="preserve">eivindiquen la tradición artística y la personalidad cultural de México. </w:t>
      </w:r>
    </w:p>
    <w:p w:rsidR="00274D99" w:rsidRPr="001A1A32" w:rsidRDefault="00274D99" w:rsidP="00274D99">
      <w:pPr>
        <w:pStyle w:val="Textoindependiente"/>
        <w:ind w:left="708"/>
        <w:rPr>
          <w:rFonts w:ascii="Times New Roman" w:hAnsi="Times New Roman"/>
          <w:sz w:val="28"/>
          <w:szCs w:val="28"/>
        </w:rPr>
      </w:pPr>
    </w:p>
    <w:p w:rsidR="00274D99" w:rsidRDefault="00274D99" w:rsidP="00274D99">
      <w:pPr>
        <w:adjustRightInd w:val="0"/>
        <w:jc w:val="both"/>
        <w:rPr>
          <w:bCs/>
          <w:sz w:val="28"/>
          <w:szCs w:val="28"/>
        </w:rPr>
      </w:pPr>
      <w:r>
        <w:rPr>
          <w:b/>
          <w:bCs/>
          <w:sz w:val="28"/>
          <w:szCs w:val="28"/>
        </w:rPr>
        <w:t>6</w:t>
      </w:r>
      <w:r w:rsidRPr="00B14769">
        <w:rPr>
          <w:b/>
          <w:bCs/>
          <w:sz w:val="28"/>
          <w:szCs w:val="28"/>
        </w:rPr>
        <w:t>. Legislación.</w:t>
      </w:r>
      <w:r>
        <w:rPr>
          <w:bCs/>
          <w:sz w:val="28"/>
          <w:szCs w:val="28"/>
        </w:rPr>
        <w:t xml:space="preserve"> Que se legisle el derecho a la cultura y al arte, para </w:t>
      </w:r>
      <w:r>
        <w:rPr>
          <w:sz w:val="28"/>
          <w:szCs w:val="28"/>
        </w:rPr>
        <w:t>p</w:t>
      </w:r>
      <w:r w:rsidRPr="001A1A32">
        <w:rPr>
          <w:sz w:val="28"/>
          <w:szCs w:val="28"/>
        </w:rPr>
        <w:t>roteger al artista me</w:t>
      </w:r>
      <w:r>
        <w:rPr>
          <w:sz w:val="28"/>
          <w:szCs w:val="28"/>
        </w:rPr>
        <w:t xml:space="preserve">xicano, </w:t>
      </w:r>
      <w:r>
        <w:rPr>
          <w:bCs/>
          <w:sz w:val="28"/>
          <w:szCs w:val="28"/>
        </w:rPr>
        <w:t>e</w:t>
      </w:r>
      <w:r w:rsidRPr="001A1A32">
        <w:rPr>
          <w:bCs/>
          <w:sz w:val="28"/>
          <w:szCs w:val="28"/>
        </w:rPr>
        <w:t xml:space="preserve">xentar </w:t>
      </w:r>
      <w:r>
        <w:rPr>
          <w:bCs/>
          <w:sz w:val="28"/>
          <w:szCs w:val="28"/>
        </w:rPr>
        <w:t>de</w:t>
      </w:r>
      <w:r w:rsidRPr="001A1A32">
        <w:rPr>
          <w:bCs/>
          <w:sz w:val="28"/>
          <w:szCs w:val="28"/>
        </w:rPr>
        <w:t xml:space="preserve"> impuestos la impo</w:t>
      </w:r>
      <w:r>
        <w:rPr>
          <w:bCs/>
          <w:sz w:val="28"/>
          <w:szCs w:val="28"/>
        </w:rPr>
        <w:t>rtación de bienes culturales, o</w:t>
      </w:r>
      <w:r w:rsidRPr="001A1A32">
        <w:rPr>
          <w:bCs/>
          <w:sz w:val="28"/>
          <w:szCs w:val="28"/>
        </w:rPr>
        <w:t>ponerse tajantemente a la privati</w:t>
      </w:r>
      <w:r>
        <w:rPr>
          <w:bCs/>
          <w:sz w:val="28"/>
          <w:szCs w:val="28"/>
        </w:rPr>
        <w:t>zación del patrimonio cultural, propiciar la industria cultural y desterrar la piratería, Que se legisle para sancionar</w:t>
      </w:r>
      <w:r w:rsidRPr="001A1A32">
        <w:rPr>
          <w:bCs/>
          <w:sz w:val="28"/>
          <w:szCs w:val="28"/>
        </w:rPr>
        <w:t xml:space="preserve"> a los que s</w:t>
      </w:r>
      <w:r>
        <w:rPr>
          <w:bCs/>
          <w:sz w:val="28"/>
          <w:szCs w:val="28"/>
        </w:rPr>
        <w:t xml:space="preserve">e acrediten con currículo falso, </w:t>
      </w:r>
      <w:r w:rsidRPr="001A1A32">
        <w:rPr>
          <w:sz w:val="28"/>
          <w:szCs w:val="28"/>
          <w:lang w:val="es-MX"/>
        </w:rPr>
        <w:t>al igual que el tráfico de influencias, el acoso y entrega sexual para otorgar y obtener prebendas</w:t>
      </w:r>
      <w:r>
        <w:rPr>
          <w:sz w:val="28"/>
          <w:szCs w:val="28"/>
          <w:lang w:val="es-MX"/>
        </w:rPr>
        <w:t xml:space="preserve"> y puestos y se </w:t>
      </w:r>
      <w:r>
        <w:rPr>
          <w:bCs/>
          <w:sz w:val="28"/>
          <w:szCs w:val="28"/>
        </w:rPr>
        <w:t>proteja</w:t>
      </w:r>
      <w:r w:rsidRPr="001A1A32">
        <w:rPr>
          <w:bCs/>
          <w:sz w:val="28"/>
          <w:szCs w:val="28"/>
        </w:rPr>
        <w:t xml:space="preserve"> a los artistas, trabajadores de la cultura y programas culturales de los actos arbitrarios de las autoridades culturales y particulares.</w:t>
      </w:r>
    </w:p>
    <w:p w:rsidR="00274D99" w:rsidRDefault="00274D99" w:rsidP="00274D99">
      <w:pPr>
        <w:adjustRightInd w:val="0"/>
        <w:jc w:val="both"/>
        <w:rPr>
          <w:bCs/>
          <w:sz w:val="28"/>
          <w:szCs w:val="28"/>
        </w:rPr>
      </w:pPr>
    </w:p>
    <w:p w:rsidR="00274D99" w:rsidRPr="0059587A" w:rsidRDefault="00274D99" w:rsidP="00274D99">
      <w:pPr>
        <w:adjustRightInd w:val="0"/>
        <w:jc w:val="both"/>
        <w:rPr>
          <w:color w:val="00B0F0"/>
        </w:rPr>
      </w:pPr>
      <w:r>
        <w:rPr>
          <w:b/>
          <w:bCs/>
          <w:sz w:val="28"/>
          <w:szCs w:val="28"/>
        </w:rPr>
        <w:t>7</w:t>
      </w:r>
      <w:r w:rsidRPr="009F06BA">
        <w:rPr>
          <w:b/>
          <w:bCs/>
          <w:sz w:val="28"/>
          <w:szCs w:val="28"/>
        </w:rPr>
        <w:t>. Creación de fuentes de trabajo para los artistas y trabajadores de la cultura.</w:t>
      </w:r>
      <w:r>
        <w:rPr>
          <w:b/>
          <w:bCs/>
          <w:sz w:val="28"/>
          <w:szCs w:val="28"/>
        </w:rPr>
        <w:t xml:space="preserve"> </w:t>
      </w:r>
      <w:r w:rsidRPr="00E65FB7">
        <w:rPr>
          <w:bCs/>
          <w:sz w:val="28"/>
          <w:szCs w:val="28"/>
        </w:rPr>
        <w:t xml:space="preserve">Legislar </w:t>
      </w:r>
      <w:r>
        <w:rPr>
          <w:bCs/>
          <w:sz w:val="28"/>
          <w:szCs w:val="28"/>
        </w:rPr>
        <w:t>p</w:t>
      </w:r>
      <w:r w:rsidRPr="00E65FB7">
        <w:rPr>
          <w:bCs/>
          <w:sz w:val="28"/>
          <w:szCs w:val="28"/>
        </w:rPr>
        <w:t>ara establecer</w:t>
      </w:r>
      <w:r>
        <w:rPr>
          <w:b/>
          <w:bCs/>
          <w:sz w:val="28"/>
          <w:szCs w:val="28"/>
        </w:rPr>
        <w:t xml:space="preserve"> </w:t>
      </w:r>
      <w:r>
        <w:rPr>
          <w:bCs/>
          <w:sz w:val="28"/>
          <w:szCs w:val="28"/>
        </w:rPr>
        <w:t>el Programa de Orquestas, Bandas y Coros del Estado de Hidalgo en todo su territorio, crear la Orquesta Sinfónica del Estado, las compañías de Danza Clásica, Danza Contemporánea</w:t>
      </w:r>
      <w:r w:rsidRPr="009F06BA">
        <w:rPr>
          <w:bCs/>
          <w:sz w:val="28"/>
          <w:szCs w:val="28"/>
        </w:rPr>
        <w:t>, de Ópera, de Teatro</w:t>
      </w:r>
      <w:r>
        <w:rPr>
          <w:bCs/>
          <w:sz w:val="28"/>
          <w:szCs w:val="28"/>
        </w:rPr>
        <w:t xml:space="preserve">, consagrándolas a la oferta de su especialidad, y no como relleno de eventos políticos y mezquinos actos proselitistas de campaña, con la recuperación de espacios, auditorios y teatros del Estado. Creación de museos, respaldo presupuestal a </w:t>
      </w:r>
      <w:r w:rsidRPr="00111389">
        <w:rPr>
          <w:bCs/>
          <w:sz w:val="28"/>
          <w:szCs w:val="28"/>
        </w:rPr>
        <w:t xml:space="preserve">la </w:t>
      </w:r>
      <w:r w:rsidRPr="00111389">
        <w:rPr>
          <w:sz w:val="28"/>
          <w:szCs w:val="28"/>
        </w:rPr>
        <w:t xml:space="preserve"> Compañía de Danza Folclórica, la Escuela de Música de Hidalgo y la creación de conservatorios de danza, música</w:t>
      </w:r>
      <w:r>
        <w:rPr>
          <w:sz w:val="28"/>
          <w:szCs w:val="28"/>
        </w:rPr>
        <w:t>, literatura y escuelas profesionales de teatro y artes visuales; creación del Centro Estatal para la Cultura y las Artes, de un festival internacional anual de las artes, y festivales de las culturas locales Hña Hñú. Tepehua y Nahuatl; y establecimiento de concursos de fotografía, pintura, escultura, composición de música de concierto, literatura, coreografías etc.</w:t>
      </w:r>
    </w:p>
    <w:p w:rsidR="00274D99" w:rsidRDefault="00274D99" w:rsidP="00274D99"/>
    <w:p w:rsidR="00274D99" w:rsidRDefault="00274D99" w:rsidP="00274D99">
      <w:pPr>
        <w:jc w:val="both"/>
      </w:pPr>
    </w:p>
    <w:p w:rsidR="00274D99" w:rsidRDefault="00274D99" w:rsidP="00274D99">
      <w:pPr>
        <w:jc w:val="both"/>
        <w:rPr>
          <w:sz w:val="28"/>
          <w:szCs w:val="28"/>
        </w:rPr>
      </w:pPr>
      <w:r>
        <w:rPr>
          <w:sz w:val="28"/>
          <w:szCs w:val="28"/>
        </w:rPr>
        <w:t>Lic. Héctor Javier Reyes Bonilla</w:t>
      </w:r>
    </w:p>
    <w:p w:rsidR="00274D99" w:rsidRDefault="00274D99" w:rsidP="00274D99">
      <w:pPr>
        <w:jc w:val="both"/>
        <w:rPr>
          <w:sz w:val="28"/>
          <w:szCs w:val="28"/>
        </w:rPr>
      </w:pPr>
      <w:r>
        <w:rPr>
          <w:sz w:val="28"/>
          <w:szCs w:val="28"/>
        </w:rPr>
        <w:t>Presidente de Filarmonía de México A. C.</w:t>
      </w:r>
    </w:p>
    <w:p w:rsidR="00274D99" w:rsidRDefault="00274D99" w:rsidP="00274D99">
      <w:pPr>
        <w:jc w:val="both"/>
        <w:rPr>
          <w:sz w:val="28"/>
          <w:szCs w:val="28"/>
        </w:rPr>
      </w:pPr>
      <w:r>
        <w:rPr>
          <w:sz w:val="28"/>
          <w:szCs w:val="28"/>
        </w:rPr>
        <w:t>Director de orquesta y compositor</w:t>
      </w:r>
    </w:p>
    <w:p w:rsidR="00274D99" w:rsidRDefault="00274D99" w:rsidP="00274D99"/>
    <w:p w:rsidR="00274D99" w:rsidRDefault="00274D99"/>
    <w:sectPr w:rsidR="00274D99" w:rsidSect="00274D99">
      <w:footerReference w:type="even" r:id="rId8"/>
      <w:footerReference w:type="default" r:id="rId9"/>
      <w:pgSz w:w="12240" w:h="20160" w:code="5"/>
      <w:pgMar w:top="1134" w:right="1134" w:bottom="1134" w:left="1134" w:header="680" w:footer="1134" w:gutter="0"/>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3459" w:rsidRDefault="00293459" w:rsidP="00274D99">
      <w:r>
        <w:separator/>
      </w:r>
    </w:p>
  </w:endnote>
  <w:endnote w:type="continuationSeparator" w:id="0">
    <w:p w:rsidR="00293459" w:rsidRDefault="00293459" w:rsidP="00274D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ZapfHumnst BT">
    <w:altName w:val="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D99" w:rsidRDefault="00966C40">
    <w:pPr>
      <w:pStyle w:val="Piedepgina"/>
      <w:framePr w:wrap="around" w:vAnchor="text" w:hAnchor="margin" w:xAlign="center" w:y="1"/>
      <w:rPr>
        <w:rStyle w:val="Nmerodepgina"/>
      </w:rPr>
    </w:pPr>
    <w:r>
      <w:rPr>
        <w:rStyle w:val="Nmerodepgina"/>
      </w:rPr>
      <w:fldChar w:fldCharType="begin"/>
    </w:r>
    <w:r w:rsidR="0030640F">
      <w:rPr>
        <w:rStyle w:val="Nmerodepgina"/>
      </w:rPr>
      <w:instrText>PAGE</w:instrText>
    </w:r>
    <w:r w:rsidR="00274D99">
      <w:rPr>
        <w:rStyle w:val="Nmerodepgina"/>
      </w:rPr>
      <w:instrText xml:space="preserve">  </w:instrText>
    </w:r>
    <w:r>
      <w:rPr>
        <w:rStyle w:val="Nmerodepgina"/>
      </w:rPr>
      <w:fldChar w:fldCharType="end"/>
    </w:r>
  </w:p>
  <w:p w:rsidR="00274D99" w:rsidRDefault="00274D99">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D99" w:rsidRDefault="00966C40">
    <w:pPr>
      <w:pStyle w:val="Piedepgina"/>
      <w:framePr w:wrap="around" w:vAnchor="text" w:hAnchor="margin" w:xAlign="center" w:y="1"/>
      <w:rPr>
        <w:rStyle w:val="Nmerodepgina"/>
      </w:rPr>
    </w:pPr>
    <w:r>
      <w:rPr>
        <w:rStyle w:val="Nmerodepgina"/>
      </w:rPr>
      <w:fldChar w:fldCharType="begin"/>
    </w:r>
    <w:r w:rsidR="0030640F">
      <w:rPr>
        <w:rStyle w:val="Nmerodepgina"/>
      </w:rPr>
      <w:instrText>PAGE</w:instrText>
    </w:r>
    <w:r w:rsidR="00274D99">
      <w:rPr>
        <w:rStyle w:val="Nmerodepgina"/>
      </w:rPr>
      <w:instrText xml:space="preserve">  </w:instrText>
    </w:r>
    <w:r>
      <w:rPr>
        <w:rStyle w:val="Nmerodepgina"/>
      </w:rPr>
      <w:fldChar w:fldCharType="separate"/>
    </w:r>
    <w:r w:rsidR="00F609DB">
      <w:rPr>
        <w:rStyle w:val="Nmerodepgina"/>
        <w:noProof/>
      </w:rPr>
      <w:t>1</w:t>
    </w:r>
    <w:r>
      <w:rPr>
        <w:rStyle w:val="Nmerodepgina"/>
      </w:rPr>
      <w:fldChar w:fldCharType="end"/>
    </w:r>
  </w:p>
  <w:p w:rsidR="00274D99" w:rsidRDefault="00274D99">
    <w:pPr>
      <w:autoSpaceDE/>
      <w:autoSpaceDN/>
      <w:jc w:val="center"/>
      <w:rPr>
        <w:b/>
      </w:rPr>
    </w:pPr>
    <w:r>
      <w:rPr>
        <w:b/>
      </w:rPr>
      <w:t>________________________________________________________________________________________________</w:t>
    </w:r>
  </w:p>
  <w:p w:rsidR="00274D99" w:rsidRDefault="00274D99">
    <w:pPr>
      <w:autoSpaceDE/>
      <w:autoSpaceDN/>
      <w:jc w:val="center"/>
      <w:rPr>
        <w:b/>
      </w:rPr>
    </w:pPr>
    <w:r>
      <w:rPr>
        <w:b/>
      </w:rPr>
      <w:t>Santiago Jaltepec 416, Col. Santiago Jaltepec, Pachuca de Soto, Hidalgo</w:t>
    </w:r>
  </w:p>
  <w:p w:rsidR="00274D99" w:rsidRPr="002E1B29" w:rsidRDefault="00274D99">
    <w:pPr>
      <w:autoSpaceDE/>
      <w:autoSpaceDN/>
      <w:jc w:val="center"/>
      <w:rPr>
        <w:b/>
        <w:lang w:val="fr-FR"/>
      </w:rPr>
    </w:pPr>
    <w:r w:rsidRPr="002E1B29">
      <w:rPr>
        <w:b/>
        <w:lang w:val="fr-FR"/>
      </w:rPr>
      <w:t>044 771 189 78 38</w:t>
    </w:r>
  </w:p>
  <w:p w:rsidR="00274D99" w:rsidRPr="002E1B29" w:rsidRDefault="00274D99" w:rsidP="00274D99">
    <w:pPr>
      <w:jc w:val="center"/>
      <w:rPr>
        <w:lang w:val="fr-FR"/>
      </w:rPr>
    </w:pPr>
    <w:r w:rsidRPr="002E1B29">
      <w:rPr>
        <w:b/>
        <w:lang w:val="fr-FR"/>
      </w:rPr>
      <w:t xml:space="preserve">e-mail: </w:t>
    </w:r>
    <w:hyperlink r:id="rId1" w:history="1">
      <w:r w:rsidRPr="002E1B29">
        <w:rPr>
          <w:rStyle w:val="Hipervnculo"/>
          <w:b/>
          <w:lang w:val="fr-FR"/>
        </w:rPr>
        <w:t>hectorjavierreyes@hotmail.com</w:t>
      </w:r>
    </w:hyperlink>
    <w:r w:rsidRPr="002E1B29">
      <w:rPr>
        <w:lang w:val="fr-FR"/>
      </w:rPr>
      <w:t xml:space="preserve"> </w:t>
    </w:r>
    <w:hyperlink r:id="rId2" w:history="1">
      <w:r w:rsidRPr="002E1B29">
        <w:rPr>
          <w:rStyle w:val="Hipervnculo"/>
          <w:b/>
          <w:lang w:val="fr-FR"/>
        </w:rPr>
        <w:t>http://www.myspace.com/hjrbdirector</w:t>
      </w:r>
    </w:hyperlink>
    <w:r w:rsidRPr="002E1B29">
      <w:rPr>
        <w:lang w:val="fr-FR"/>
      </w:rPr>
      <w:t xml:space="preserve"> </w:t>
    </w:r>
  </w:p>
  <w:p w:rsidR="00274D99" w:rsidRDefault="00966C40" w:rsidP="00274D99">
    <w:pPr>
      <w:jc w:val="center"/>
    </w:pPr>
    <w:hyperlink r:id="rId3" w:anchor="p/u/1/u7RwPx1hANA" w:history="1">
      <w:r w:rsidR="00274D99" w:rsidRPr="006C388D">
        <w:rPr>
          <w:rStyle w:val="Hipervnculo"/>
        </w:rPr>
        <w:t>http://www.youtube.com/user/HJRBdirector#p/u/1/u7RwPx1hANA</w:t>
      </w:r>
    </w:hyperlink>
  </w:p>
  <w:p w:rsidR="00274D99" w:rsidRDefault="00274D99" w:rsidP="00274D99">
    <w:pPr>
      <w:jc w:val="center"/>
      <w:rPr>
        <w:b/>
      </w:rPr>
    </w:pPr>
  </w:p>
  <w:p w:rsidR="00274D99" w:rsidRDefault="00274D99">
    <w:pP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3459" w:rsidRDefault="00293459" w:rsidP="00274D99">
      <w:r>
        <w:separator/>
      </w:r>
    </w:p>
  </w:footnote>
  <w:footnote w:type="continuationSeparator" w:id="0">
    <w:p w:rsidR="00293459" w:rsidRDefault="00293459" w:rsidP="00274D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rPr>
        <w:rFonts w:cs="Times New Roman"/>
      </w:rPr>
    </w:lvl>
  </w:abstractNum>
  <w:abstractNum w:abstractNumId="1">
    <w:nsid w:val="226C36C1"/>
    <w:multiLevelType w:val="hybridMultilevel"/>
    <w:tmpl w:val="95AA46CA"/>
    <w:lvl w:ilvl="0" w:tplc="ECBA3A20">
      <w:start w:val="1"/>
      <w:numFmt w:val="bullet"/>
      <w:lvlText w:val="o"/>
      <w:lvlJc w:val="left"/>
      <w:pPr>
        <w:tabs>
          <w:tab w:val="num" w:pos="284"/>
        </w:tabs>
        <w:ind w:left="284" w:hanging="284"/>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3BA73E94"/>
    <w:multiLevelType w:val="hybridMultilevel"/>
    <w:tmpl w:val="FCEC78C4"/>
    <w:lvl w:ilvl="0" w:tplc="0C0A0003">
      <w:start w:val="1"/>
      <w:numFmt w:val="bullet"/>
      <w:lvlText w:val="o"/>
      <w:lvlJc w:val="left"/>
      <w:pPr>
        <w:tabs>
          <w:tab w:val="num" w:pos="360"/>
        </w:tabs>
        <w:ind w:left="360" w:hanging="36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stylePaneSortMethod w:val="000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602B2"/>
    <w:rsid w:val="00065955"/>
    <w:rsid w:val="00274D99"/>
    <w:rsid w:val="00293459"/>
    <w:rsid w:val="0030640F"/>
    <w:rsid w:val="008602B2"/>
    <w:rsid w:val="00966C40"/>
    <w:rsid w:val="00F609DB"/>
  </w:rsids>
  <m:mathPr>
    <m:mathFont m:val="Cambria Math"/>
    <m:brkBin m:val="before"/>
    <m:brkBinSub m:val="--"/>
    <m:smallFrac m:val="off"/>
    <m:dispDef/>
    <m:lMargin m:val="0"/>
    <m:rMargin m:val="0"/>
    <m:defJc m:val="centerGroup"/>
    <m:wrapIndent m:val="1440"/>
    <m:intLim m:val="subSup"/>
    <m:naryLim m:val="undOvr"/>
  </m:mathPr>
  <w:uiCompat97To2003/>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footer" w:locked="1" w:semiHidden="0" w:uiPriority="0" w:unhideWhenUsed="0"/>
    <w:lsdException w:name="caption" w:locked="1" w:uiPriority="0" w:qFormat="1"/>
    <w:lsdException w:name="footnote reference" w:locked="1" w:semiHidden="0" w:uiPriority="0" w:unhideWhenUsed="0"/>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8602B2"/>
    <w:pPr>
      <w:autoSpaceDE w:val="0"/>
      <w:autoSpaceDN w:val="0"/>
    </w:pPr>
    <w:rPr>
      <w:rFonts w:ascii="Times New Roman" w:eastAsia="Times New Roman" w:hAnsi="Times New Roman"/>
      <w:lang w:val="es-ES_tradnl" w:eastAsia="es-ES"/>
    </w:rPr>
  </w:style>
  <w:style w:type="paragraph" w:styleId="Ttulo1">
    <w:name w:val="heading 1"/>
    <w:basedOn w:val="Normal"/>
    <w:next w:val="Normal"/>
    <w:link w:val="Ttulo1Car"/>
    <w:uiPriority w:val="99"/>
    <w:qFormat/>
    <w:rsid w:val="008602B2"/>
    <w:pPr>
      <w:keepNext/>
      <w:jc w:val="right"/>
      <w:outlineLvl w:val="0"/>
    </w:pPr>
    <w:rPr>
      <w:rFonts w:ascii="ZapfHumnst BT" w:hAnsi="ZapfHumnst BT"/>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8602B2"/>
    <w:rPr>
      <w:rFonts w:ascii="ZapfHumnst BT" w:hAnsi="ZapfHumnst BT" w:cs="Times New Roman"/>
      <w:sz w:val="32"/>
      <w:szCs w:val="32"/>
      <w:lang w:val="es-ES_tradnl" w:eastAsia="es-ES"/>
    </w:rPr>
  </w:style>
  <w:style w:type="paragraph" w:styleId="Piedepgina">
    <w:name w:val="footer"/>
    <w:basedOn w:val="Normal"/>
    <w:link w:val="PiedepginaCar"/>
    <w:uiPriority w:val="99"/>
    <w:rsid w:val="008602B2"/>
    <w:pPr>
      <w:tabs>
        <w:tab w:val="center" w:pos="4252"/>
        <w:tab w:val="right" w:pos="8504"/>
      </w:tabs>
    </w:pPr>
  </w:style>
  <w:style w:type="character" w:customStyle="1" w:styleId="PiedepginaCar">
    <w:name w:val="Pie de página Car"/>
    <w:basedOn w:val="Fuentedeprrafopredeter"/>
    <w:link w:val="Piedepgina"/>
    <w:uiPriority w:val="99"/>
    <w:locked/>
    <w:rsid w:val="008602B2"/>
    <w:rPr>
      <w:rFonts w:ascii="Times New Roman" w:hAnsi="Times New Roman" w:cs="Times New Roman"/>
      <w:sz w:val="20"/>
      <w:szCs w:val="20"/>
      <w:lang w:val="es-ES_tradnl" w:eastAsia="es-ES"/>
    </w:rPr>
  </w:style>
  <w:style w:type="character" w:styleId="Nmerodepgina">
    <w:name w:val="page number"/>
    <w:basedOn w:val="Fuentedeprrafopredeter"/>
    <w:uiPriority w:val="99"/>
    <w:rsid w:val="008602B2"/>
    <w:rPr>
      <w:rFonts w:cs="Times New Roman"/>
    </w:rPr>
  </w:style>
  <w:style w:type="paragraph" w:styleId="Textoindependiente">
    <w:name w:val="Body Text"/>
    <w:basedOn w:val="Normal"/>
    <w:link w:val="TextoindependienteCar"/>
    <w:uiPriority w:val="99"/>
    <w:rsid w:val="008602B2"/>
    <w:pPr>
      <w:jc w:val="both"/>
    </w:pPr>
    <w:rPr>
      <w:rFonts w:ascii="ZapfHumnst BT" w:hAnsi="ZapfHumnst BT"/>
      <w:sz w:val="24"/>
      <w:szCs w:val="24"/>
    </w:rPr>
  </w:style>
  <w:style w:type="character" w:customStyle="1" w:styleId="TextoindependienteCar">
    <w:name w:val="Texto independiente Car"/>
    <w:basedOn w:val="Fuentedeprrafopredeter"/>
    <w:link w:val="Textoindependiente"/>
    <w:uiPriority w:val="99"/>
    <w:locked/>
    <w:rsid w:val="008602B2"/>
    <w:rPr>
      <w:rFonts w:ascii="ZapfHumnst BT" w:hAnsi="ZapfHumnst BT" w:cs="Times New Roman"/>
      <w:sz w:val="24"/>
      <w:szCs w:val="24"/>
      <w:lang w:val="es-ES_tradnl" w:eastAsia="es-ES"/>
    </w:rPr>
  </w:style>
  <w:style w:type="character" w:styleId="Hipervnculo">
    <w:name w:val="Hyperlink"/>
    <w:basedOn w:val="Fuentedeprrafopredeter"/>
    <w:uiPriority w:val="99"/>
    <w:rsid w:val="008602B2"/>
    <w:rPr>
      <w:rFonts w:cs="Times New Roman"/>
      <w:color w:val="0000FF"/>
      <w:u w:val="single"/>
    </w:rPr>
  </w:style>
  <w:style w:type="paragraph" w:styleId="Textonotapie">
    <w:name w:val="footnote text"/>
    <w:basedOn w:val="Normal"/>
    <w:link w:val="TextonotapieCar"/>
    <w:uiPriority w:val="99"/>
    <w:semiHidden/>
    <w:rsid w:val="00FF0F6B"/>
  </w:style>
  <w:style w:type="character" w:customStyle="1" w:styleId="TextonotapieCar">
    <w:name w:val="Texto nota pie Car"/>
    <w:basedOn w:val="Fuentedeprrafopredeter"/>
    <w:link w:val="Textonotapie"/>
    <w:uiPriority w:val="99"/>
    <w:semiHidden/>
    <w:locked/>
    <w:rsid w:val="00FF0F6B"/>
    <w:rPr>
      <w:rFonts w:ascii="Times New Roman" w:hAnsi="Times New Roman" w:cs="Times New Roman"/>
      <w:sz w:val="20"/>
      <w:szCs w:val="20"/>
      <w:lang w:val="es-ES_tradnl" w:eastAsia="es-ES"/>
    </w:rPr>
  </w:style>
  <w:style w:type="character" w:styleId="Refdenotaalpie">
    <w:name w:val="footnote reference"/>
    <w:basedOn w:val="Fuentedeprrafopredeter"/>
    <w:uiPriority w:val="99"/>
    <w:semiHidden/>
    <w:rsid w:val="00FF0F6B"/>
    <w:rPr>
      <w:rFonts w:cs="Times New Roman"/>
      <w:vertAlign w:val="superscript"/>
    </w:rPr>
  </w:style>
  <w:style w:type="paragraph" w:styleId="Textoindependiente2">
    <w:name w:val="Body Text 2"/>
    <w:basedOn w:val="Normal"/>
    <w:link w:val="Textoindependiente2Car"/>
    <w:uiPriority w:val="99"/>
    <w:semiHidden/>
    <w:rsid w:val="006A6409"/>
    <w:pPr>
      <w:spacing w:after="120" w:line="480" w:lineRule="auto"/>
    </w:pPr>
  </w:style>
  <w:style w:type="character" w:customStyle="1" w:styleId="Textoindependiente2Car">
    <w:name w:val="Texto independiente 2 Car"/>
    <w:basedOn w:val="Fuentedeprrafopredeter"/>
    <w:link w:val="Textoindependiente2"/>
    <w:uiPriority w:val="99"/>
    <w:semiHidden/>
    <w:locked/>
    <w:rsid w:val="006A6409"/>
    <w:rPr>
      <w:rFonts w:ascii="Times New Roman" w:hAnsi="Times New Roman" w:cs="Times New Roman"/>
      <w:sz w:val="20"/>
      <w:szCs w:val="20"/>
      <w:lang w:val="es-ES_tradnl" w:eastAsia="es-ES"/>
    </w:rPr>
  </w:style>
  <w:style w:type="paragraph" w:customStyle="1" w:styleId="Listavistosa-nfasis11">
    <w:name w:val="Lista vistosa - Énfasis 11"/>
    <w:basedOn w:val="Normal"/>
    <w:uiPriority w:val="99"/>
    <w:qFormat/>
    <w:rsid w:val="00742D54"/>
    <w:pPr>
      <w:ind w:left="720"/>
      <w:contextualSpacing/>
    </w:pPr>
  </w:style>
  <w:style w:type="paragraph" w:styleId="Encabezado">
    <w:name w:val="header"/>
    <w:basedOn w:val="Normal"/>
    <w:link w:val="EncabezadoCar"/>
    <w:uiPriority w:val="99"/>
    <w:semiHidden/>
    <w:rsid w:val="00AB30E9"/>
    <w:pPr>
      <w:tabs>
        <w:tab w:val="center" w:pos="4419"/>
        <w:tab w:val="right" w:pos="8838"/>
      </w:tabs>
    </w:pPr>
  </w:style>
  <w:style w:type="character" w:customStyle="1" w:styleId="EncabezadoCar">
    <w:name w:val="Encabezado Car"/>
    <w:basedOn w:val="Fuentedeprrafopredeter"/>
    <w:link w:val="Encabezado"/>
    <w:uiPriority w:val="99"/>
    <w:semiHidden/>
    <w:locked/>
    <w:rsid w:val="00AB30E9"/>
    <w:rPr>
      <w:rFonts w:ascii="Times New Roman" w:hAnsi="Times New Roman" w:cs="Times New Roman"/>
      <w:sz w:val="20"/>
      <w:szCs w:val="20"/>
      <w:lang w:val="es-ES_tradnl" w:eastAsia="es-ES"/>
    </w:rPr>
  </w:style>
</w:styles>
</file>

<file path=word/webSettings.xml><?xml version="1.0" encoding="utf-8"?>
<w:webSettings xmlns:r="http://schemas.openxmlformats.org/officeDocument/2006/relationships" xmlns:w="http://schemas.openxmlformats.org/wordprocessingml/2006/main">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hyperlink" Target="http://www.youtube.com/user/HJRBdirector" TargetMode="External"/><Relationship Id="rId2" Type="http://schemas.openxmlformats.org/officeDocument/2006/relationships/hyperlink" Target="http://www.myspace.com/hjrbdirector" TargetMode="External"/><Relationship Id="rId1" Type="http://schemas.openxmlformats.org/officeDocument/2006/relationships/hyperlink" Target="mailto:hectorjavierreyes@hot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1472</Words>
  <Characters>8097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___________________________________________________________________________________</vt:lpstr>
    </vt:vector>
  </TitlesOfParts>
  <Company/>
  <LinksUpToDate>false</LinksUpToDate>
  <CharactersWithSpaces>9550</CharactersWithSpaces>
  <SharedDoc>false</SharedDoc>
  <HLinks>
    <vt:vector size="18" baseType="variant">
      <vt:variant>
        <vt:i4>1376308</vt:i4>
      </vt:variant>
      <vt:variant>
        <vt:i4>11</vt:i4>
      </vt:variant>
      <vt:variant>
        <vt:i4>0</vt:i4>
      </vt:variant>
      <vt:variant>
        <vt:i4>5</vt:i4>
      </vt:variant>
      <vt:variant>
        <vt:lpwstr>http://www.youtube.com/user/HJRBdirector</vt:lpwstr>
      </vt:variant>
      <vt:variant>
        <vt:lpwstr>p/u/1/u7RwPx1hANA</vt:lpwstr>
      </vt:variant>
      <vt:variant>
        <vt:i4>4128854</vt:i4>
      </vt:variant>
      <vt:variant>
        <vt:i4>8</vt:i4>
      </vt:variant>
      <vt:variant>
        <vt:i4>0</vt:i4>
      </vt:variant>
      <vt:variant>
        <vt:i4>5</vt:i4>
      </vt:variant>
      <vt:variant>
        <vt:lpwstr>http://www.myspace.com/hjrbdirector</vt:lpwstr>
      </vt:variant>
      <vt:variant>
        <vt:lpwstr/>
      </vt:variant>
      <vt:variant>
        <vt:i4>1572921</vt:i4>
      </vt:variant>
      <vt:variant>
        <vt:i4>5</vt:i4>
      </vt:variant>
      <vt:variant>
        <vt:i4>0</vt:i4>
      </vt:variant>
      <vt:variant>
        <vt:i4>5</vt:i4>
      </vt:variant>
      <vt:variant>
        <vt:lpwstr>mailto:hectorjavierreyes@hotmail.com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___________________________________________________________________________________</dc:title>
  <dc:creator>reyes</dc:creator>
  <cp:lastModifiedBy>Usuario</cp:lastModifiedBy>
  <cp:revision>3</cp:revision>
  <dcterms:created xsi:type="dcterms:W3CDTF">2010-07-30T16:09:00Z</dcterms:created>
  <dcterms:modified xsi:type="dcterms:W3CDTF">2010-07-30T16:38:00Z</dcterms:modified>
</cp:coreProperties>
</file>